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872E" w14:textId="77777777" w:rsidR="00C17548" w:rsidRPr="007B419C" w:rsidRDefault="00C17548" w:rsidP="00C17548">
      <w:pPr>
        <w:rPr>
          <w:b/>
          <w:noProof/>
        </w:rPr>
      </w:pPr>
      <w:r w:rsidRPr="007B419C">
        <w:rPr>
          <w:b/>
          <w:noProof/>
        </w:rPr>
        <w:t>Nõuded täitematerjalidele</w:t>
      </w:r>
    </w:p>
    <w:p w14:paraId="208DCE59" w14:textId="77777777" w:rsidR="00C17548" w:rsidRPr="007B419C" w:rsidRDefault="00C17548" w:rsidP="00C17548">
      <w:pPr>
        <w:rPr>
          <w:noProof/>
        </w:rPr>
      </w:pPr>
      <w:r w:rsidRPr="007B419C">
        <w:rPr>
          <w:noProof/>
        </w:rPr>
        <w:t xml:space="preserve">Täitematerjali kasutamisel peab see olema toodetud ja tõendatud ehitustoote standardi EVS-EN 13242 kohaselt. Nõuded täitematerjalidele on kirjeldatud standardis EVS-EN 13285. </w:t>
      </w:r>
    </w:p>
    <w:p w14:paraId="7B31EF9D" w14:textId="77777777" w:rsidR="00C17548" w:rsidRPr="007B419C" w:rsidRDefault="00C17548" w:rsidP="00C17548">
      <w:pPr>
        <w:pStyle w:val="Loendilik"/>
        <w:numPr>
          <w:ilvl w:val="0"/>
          <w:numId w:val="1"/>
        </w:numPr>
        <w:rPr>
          <w:noProof/>
        </w:rPr>
      </w:pPr>
      <w:r w:rsidRPr="007B419C">
        <w:rPr>
          <w:noProof/>
        </w:rPr>
        <w:t xml:space="preserve">Täitematerjali terastikuline koostis peab vastama Tabeli 1 positsioon </w:t>
      </w:r>
      <w:r>
        <w:rPr>
          <w:noProof/>
        </w:rPr>
        <w:t>1</w:t>
      </w:r>
      <w:r w:rsidRPr="007B419C">
        <w:rPr>
          <w:noProof/>
        </w:rPr>
        <w:t xml:space="preserve"> nõuetele.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917"/>
        <w:gridCol w:w="544"/>
        <w:gridCol w:w="810"/>
        <w:gridCol w:w="544"/>
        <w:gridCol w:w="810"/>
        <w:gridCol w:w="810"/>
        <w:gridCol w:w="810"/>
        <w:gridCol w:w="810"/>
        <w:gridCol w:w="810"/>
        <w:gridCol w:w="810"/>
        <w:gridCol w:w="810"/>
      </w:tblGrid>
      <w:tr w:rsidR="00C17548" w:rsidRPr="007B419C" w14:paraId="4CB36068" w14:textId="77777777" w:rsidTr="00E02BAB">
        <w:trPr>
          <w:trHeight w:val="300"/>
        </w:trPr>
        <w:tc>
          <w:tcPr>
            <w:tcW w:w="90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5E95" w14:textId="77777777" w:rsidR="00C17548" w:rsidRPr="007B419C" w:rsidRDefault="00C17548" w:rsidP="00E02BAB">
            <w:pPr>
              <w:spacing w:line="240" w:lineRule="auto"/>
              <w:jc w:val="righ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Tabel 1</w:t>
            </w:r>
          </w:p>
        </w:tc>
      </w:tr>
      <w:tr w:rsidR="00C17548" w:rsidRPr="007B419C" w14:paraId="6CD04B91" w14:textId="77777777" w:rsidTr="00E02BAB">
        <w:trPr>
          <w:trHeight w:val="37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4D4D" w14:textId="77777777" w:rsidR="00C17548" w:rsidRPr="007B419C" w:rsidRDefault="00C17548" w:rsidP="00E02BAB">
            <w:pPr>
              <w:spacing w:line="240" w:lineRule="auto"/>
              <w:jc w:val="righ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76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3C71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et-EE"/>
              </w:rPr>
              <w:t>Sidumata segud sõelkõverad ( killustikud ja purustatud kruusad)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A11A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et-EE"/>
              </w:rPr>
            </w:pPr>
          </w:p>
        </w:tc>
      </w:tr>
      <w:tr w:rsidR="00C17548" w:rsidRPr="007B419C" w14:paraId="48B22590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3D0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2909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1A21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585A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51E8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09A0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F885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E567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6727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08A1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CA92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4B30" w14:textId="77777777" w:rsidR="00C17548" w:rsidRPr="007B419C" w:rsidRDefault="00C17548" w:rsidP="00E02BAB">
            <w:pPr>
              <w:spacing w:line="240" w:lineRule="auto"/>
              <w:jc w:val="left"/>
              <w:rPr>
                <w:rFonts w:eastAsia="Times New Roman" w:cs="Times New Roman"/>
                <w:noProof/>
                <w:sz w:val="20"/>
                <w:szCs w:val="20"/>
                <w:lang w:eastAsia="et-EE"/>
              </w:rPr>
            </w:pPr>
          </w:p>
        </w:tc>
      </w:tr>
      <w:tr w:rsidR="00C17548" w:rsidRPr="007B419C" w14:paraId="1A4C28BA" w14:textId="77777777" w:rsidTr="00E02BAB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57D6D5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Pos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D99B3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Segu</w:t>
            </w:r>
          </w:p>
        </w:tc>
        <w:tc>
          <w:tcPr>
            <w:tcW w:w="75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A3B5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Sõela ava mõõt, mm</w:t>
            </w:r>
          </w:p>
        </w:tc>
      </w:tr>
      <w:tr w:rsidR="00C17548" w:rsidRPr="007B419C" w14:paraId="3B879403" w14:textId="77777777" w:rsidTr="00E02BAB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3677" w14:textId="77777777" w:rsidR="00C17548" w:rsidRPr="007B419C" w:rsidRDefault="00C17548" w:rsidP="00E02BAB">
            <w:pPr>
              <w:spacing w:line="240" w:lineRule="auto"/>
              <w:jc w:val="lef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7DB3" w14:textId="77777777" w:rsidR="00C17548" w:rsidRPr="007B419C" w:rsidRDefault="00C17548" w:rsidP="00E02BAB">
            <w:pPr>
              <w:spacing w:line="240" w:lineRule="auto"/>
              <w:jc w:val="lef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0948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CD0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31,5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208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76E0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24F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5340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70F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FF8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0701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A234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0,063</w:t>
            </w:r>
          </w:p>
        </w:tc>
      </w:tr>
      <w:tr w:rsidR="00C17548" w:rsidRPr="007B419C" w14:paraId="553EEF29" w14:textId="77777777" w:rsidTr="00E02BAB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F8E0" w14:textId="77777777" w:rsidR="00C17548" w:rsidRPr="007B419C" w:rsidRDefault="00C17548" w:rsidP="00E02BAB">
            <w:pPr>
              <w:spacing w:line="240" w:lineRule="auto"/>
              <w:jc w:val="lef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95A6" w14:textId="77777777" w:rsidR="00C17548" w:rsidRPr="007B419C" w:rsidRDefault="00C17548" w:rsidP="00E02BAB">
            <w:pPr>
              <w:spacing w:line="240" w:lineRule="auto"/>
              <w:jc w:val="left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75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9EC6D7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Läbib sõela, massi-%</w:t>
            </w:r>
          </w:p>
        </w:tc>
      </w:tr>
      <w:tr w:rsidR="00C17548" w:rsidRPr="007B419C" w14:paraId="3DB91033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D58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45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0/31,5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1DE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2E9C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1501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846E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60-80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4B3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40-65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ACB1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30-55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B3C1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20-45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C875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10-30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0613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8-20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CB03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5-10</w:t>
            </w:r>
          </w:p>
        </w:tc>
      </w:tr>
      <w:tr w:rsidR="00C17548" w:rsidRPr="007B419C" w14:paraId="575BBA9E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53C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3483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0/16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2F5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81C7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81C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FBB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C948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65-90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C564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50-70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F4C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35-55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44A6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20-40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7D6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10-30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B8BB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5-10</w:t>
            </w:r>
          </w:p>
        </w:tc>
      </w:tr>
      <w:tr w:rsidR="00C17548" w:rsidRPr="007B419C" w14:paraId="61FB5178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33A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BD2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0/31,5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6A3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D950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B796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FA6B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60-80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9758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40-60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AE7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30-50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A8A3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25-45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23AB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20-40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48A4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15-30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762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10-20</w:t>
            </w:r>
          </w:p>
        </w:tc>
      </w:tr>
      <w:tr w:rsidR="00C17548" w:rsidRPr="007B419C" w14:paraId="4EC924AD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07C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1A2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0/16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8730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EC9D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3B5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7A8F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B1FE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65-85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226E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40-60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C8E7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35-55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11D2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20-45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7F33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15-35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C689" w14:textId="77777777" w:rsidR="00C17548" w:rsidRPr="007B419C" w:rsidRDefault="00C17548" w:rsidP="00E02BAB">
            <w:pPr>
              <w:spacing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</w:pPr>
            <w:r w:rsidRPr="007B419C"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et-EE"/>
              </w:rPr>
              <w:t>10-20</w:t>
            </w:r>
          </w:p>
        </w:tc>
      </w:tr>
    </w:tbl>
    <w:p w14:paraId="1590CF73" w14:textId="77777777" w:rsidR="00C17548" w:rsidRDefault="00C17548" w:rsidP="00C17548">
      <w:pPr>
        <w:pStyle w:val="Loendilik"/>
        <w:rPr>
          <w:noProof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917"/>
        <w:gridCol w:w="544"/>
        <w:gridCol w:w="810"/>
        <w:gridCol w:w="544"/>
        <w:gridCol w:w="810"/>
        <w:gridCol w:w="810"/>
        <w:gridCol w:w="810"/>
        <w:gridCol w:w="810"/>
        <w:gridCol w:w="810"/>
        <w:gridCol w:w="810"/>
        <w:gridCol w:w="810"/>
      </w:tblGrid>
      <w:tr w:rsidR="00C17548" w:rsidRPr="00F07976" w14:paraId="4F5856E8" w14:textId="77777777" w:rsidTr="00E02BAB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733701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Pos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122577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Segu</w:t>
            </w:r>
          </w:p>
        </w:tc>
        <w:tc>
          <w:tcPr>
            <w:tcW w:w="75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02B2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Sõela ava mõõt, mm</w:t>
            </w:r>
          </w:p>
        </w:tc>
      </w:tr>
      <w:tr w:rsidR="00C17548" w:rsidRPr="00F07976" w14:paraId="4977CAF2" w14:textId="77777777" w:rsidTr="00E02BAB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E005" w14:textId="77777777" w:rsidR="00C17548" w:rsidRPr="00F07976" w:rsidRDefault="00C17548" w:rsidP="00E02BAB">
            <w:pPr>
              <w:jc w:val="left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DC36" w14:textId="77777777" w:rsidR="00C17548" w:rsidRPr="00F07976" w:rsidRDefault="00C17548" w:rsidP="00E02BAB">
            <w:pPr>
              <w:jc w:val="left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C687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0AC1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31,5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3C31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18D7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BF4F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CF3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0968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C089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14E0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8553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0,063</w:t>
            </w:r>
          </w:p>
        </w:tc>
      </w:tr>
      <w:tr w:rsidR="00C17548" w:rsidRPr="00F07976" w14:paraId="7E7CC66C" w14:textId="77777777" w:rsidTr="00E02BAB">
        <w:trPr>
          <w:trHeight w:val="34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8141" w14:textId="77777777" w:rsidR="00C17548" w:rsidRPr="00F07976" w:rsidRDefault="00C17548" w:rsidP="00E02BAB">
            <w:pPr>
              <w:jc w:val="left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5E33" w14:textId="77777777" w:rsidR="00C17548" w:rsidRPr="00F07976" w:rsidRDefault="00C17548" w:rsidP="00E02BAB">
            <w:pPr>
              <w:jc w:val="left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</w:p>
        </w:tc>
        <w:tc>
          <w:tcPr>
            <w:tcW w:w="75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029E3A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Läbib sõela, massi-%</w:t>
            </w:r>
          </w:p>
        </w:tc>
      </w:tr>
      <w:tr w:rsidR="00C17548" w:rsidRPr="00F07976" w14:paraId="0FA1EB02" w14:textId="77777777" w:rsidTr="00E02BAB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15A6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30E2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0/16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50E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3BD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F8B4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F293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BB6F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65-90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567B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50-70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9F9F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35-55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892E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20-45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6B46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10-40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33CB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8-15</w:t>
            </w:r>
          </w:p>
        </w:tc>
      </w:tr>
      <w:tr w:rsidR="00C17548" w:rsidRPr="00F07976" w14:paraId="4C71BE9C" w14:textId="77777777" w:rsidTr="00E02BAB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73BB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BC22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0/31,5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06BE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F2C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85-99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7742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E495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60-80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1E83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40-60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877D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30-50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C8EF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noProof/>
                <w:color w:val="000000"/>
                <w:sz w:val="22"/>
                <w:lang w:eastAsia="et-EE"/>
              </w:rPr>
              <w:t>20-45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62D9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10-35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F992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8-25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2E9B" w14:textId="77777777" w:rsidR="00C17548" w:rsidRPr="00F07976" w:rsidRDefault="00C17548" w:rsidP="00E02BAB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</w:pPr>
            <w:r w:rsidRPr="00F07976">
              <w:rPr>
                <w:rFonts w:eastAsia="Times New Roman" w:cs="Times New Roman"/>
                <w:b/>
                <w:bCs/>
                <w:noProof/>
                <w:color w:val="000000"/>
                <w:sz w:val="22"/>
                <w:lang w:eastAsia="et-EE"/>
              </w:rPr>
              <w:t>5-15</w:t>
            </w:r>
          </w:p>
        </w:tc>
      </w:tr>
    </w:tbl>
    <w:p w14:paraId="42AA3965" w14:textId="77777777" w:rsidR="00C17548" w:rsidRPr="007B419C" w:rsidRDefault="00C17548" w:rsidP="00C17548">
      <w:pPr>
        <w:pStyle w:val="Loendilik"/>
        <w:rPr>
          <w:noProof/>
        </w:rPr>
      </w:pPr>
    </w:p>
    <w:p w14:paraId="17689F8D" w14:textId="77777777" w:rsidR="00C17548" w:rsidRPr="007B419C" w:rsidRDefault="00C17548" w:rsidP="00C17548">
      <w:pPr>
        <w:pStyle w:val="Loendilik"/>
        <w:numPr>
          <w:ilvl w:val="0"/>
          <w:numId w:val="1"/>
        </w:numPr>
        <w:rPr>
          <w:noProof/>
        </w:rPr>
      </w:pPr>
      <w:r w:rsidRPr="007B419C">
        <w:rPr>
          <w:noProof/>
        </w:rPr>
        <w:t>Kasutatava jämetäitematerjali purunemiskindluse kategooria peab olema vähemalt LA</w:t>
      </w:r>
      <w:r w:rsidRPr="007B419C">
        <w:rPr>
          <w:noProof/>
          <w:vertAlign w:val="subscript"/>
        </w:rPr>
        <w:t>35</w:t>
      </w:r>
      <w:r w:rsidRPr="007B419C">
        <w:rPr>
          <w:noProof/>
        </w:rPr>
        <w:t xml:space="preserve"> ja külmakindlus F</w:t>
      </w:r>
      <w:r w:rsidRPr="007B419C">
        <w:rPr>
          <w:noProof/>
          <w:vertAlign w:val="subscript"/>
        </w:rPr>
        <w:t>4</w:t>
      </w:r>
      <w:r w:rsidRPr="007B419C">
        <w:rPr>
          <w:noProof/>
        </w:rPr>
        <w:t>.</w:t>
      </w:r>
      <w:r w:rsidRPr="006815C0">
        <w:rPr>
          <w:noProof/>
        </w:rPr>
        <w:t xml:space="preserve"> </w:t>
      </w:r>
    </w:p>
    <w:p w14:paraId="6D1772EF" w14:textId="77777777" w:rsidR="009E5572" w:rsidRDefault="009E5572"/>
    <w:sectPr w:rsidR="009E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2287"/>
    <w:multiLevelType w:val="hybridMultilevel"/>
    <w:tmpl w:val="06509A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9B"/>
    <w:rsid w:val="000201DA"/>
    <w:rsid w:val="00644D52"/>
    <w:rsid w:val="007240A1"/>
    <w:rsid w:val="009E5572"/>
    <w:rsid w:val="00A03D9B"/>
    <w:rsid w:val="00C1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BB3"/>
  <w15:chartTrackingRefBased/>
  <w15:docId w15:val="{9B787100-92D9-4131-B64A-D7048CCC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548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0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0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03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0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03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03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03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03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03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0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0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03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03D9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03D9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03D9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03D9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03D9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03D9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0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0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0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0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0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03D9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03D9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03D9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0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03D9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0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611A269F-5140-4A98-8A9C-E436E1919940}"/>
</file>

<file path=customXml/itemProps2.xml><?xml version="1.0" encoding="utf-8"?>
<ds:datastoreItem xmlns:ds="http://schemas.openxmlformats.org/officeDocument/2006/customXml" ds:itemID="{5147ABF8-98C3-4B5D-9719-34217D9E8D01}"/>
</file>

<file path=customXml/itemProps3.xml><?xml version="1.0" encoding="utf-8"?>
<ds:datastoreItem xmlns:ds="http://schemas.openxmlformats.org/officeDocument/2006/customXml" ds:itemID="{BDFDB806-F6E8-4862-A244-78AE8E34E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Valge</dc:creator>
  <cp:keywords/>
  <dc:description/>
  <cp:lastModifiedBy>Jorma Valge</cp:lastModifiedBy>
  <cp:revision>2</cp:revision>
  <dcterms:created xsi:type="dcterms:W3CDTF">2026-05-11T10:33:00Z</dcterms:created>
  <dcterms:modified xsi:type="dcterms:W3CDTF">2026-05-11T10:34:00Z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</Properties>
</file>